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14F" w:rsidRPr="00856EDC" w:rsidRDefault="00D7714F" w:rsidP="00D7714F">
      <w:pPr>
        <w:rPr>
          <w:rFonts w:ascii="Times New Roman" w:hAnsi="Times New Roman" w:cs="Times New Roman"/>
          <w:b/>
          <w:sz w:val="24"/>
          <w:szCs w:val="24"/>
        </w:rPr>
      </w:pPr>
      <w:r w:rsidRPr="00856EDC">
        <w:rPr>
          <w:rFonts w:ascii="Times New Roman" w:hAnsi="Times New Roman" w:cs="Times New Roman"/>
          <w:b/>
          <w:color w:val="333333"/>
          <w:sz w:val="24"/>
          <w:szCs w:val="24"/>
          <w:lang w:eastAsia="ar-SA"/>
        </w:rPr>
        <w:t>ИНФОРМАЦИЈЕ О МАТЕРИЈАЛИМА ЗА ПРИПРЕМУ КАНДИДАТА ЗА ПРОВЕРУ ПОСЕБНИХ ФУНКЦИОНАЛНИХ КОМПЕТЕНЦИЈА</w:t>
      </w: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Статут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ГО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Чукарице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Pr="00856EDC" w:rsidRDefault="0024481B" w:rsidP="004D5DEB">
      <w:pPr>
        <w:spacing w:after="0"/>
        <w:rPr>
          <w:rStyle w:val="Hyperlink"/>
          <w:rFonts w:ascii="Times New Roman" w:hAnsi="Times New Roman" w:cs="Times New Roman"/>
          <w:sz w:val="24"/>
          <w:szCs w:val="24"/>
        </w:rPr>
      </w:pPr>
      <w:hyperlink r:id="rId4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https://cukarica.rs/artikal/333469/akti-go-cukarica.php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Управи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ГО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Чукарица</w:t>
      </w:r>
      <w:proofErr w:type="spellEnd"/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" w:anchor="view=Fit&amp;page=27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https://www.sllistbeograd.rs/pdf/2019/112-2019.pdf#view=Fit&amp;page=27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локалној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самоуправи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https://www.paragraf.rs/propisi/zakon_o_lokalnoj_samoupravi.html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општем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управном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https://www.paragraf.rs/propisi/zakon-o-opstem-upravnom-postupku.html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Упутство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канцеларијском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пословању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државних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https://www.paragraf.rs/propisi/uputstvo_o_kancelarijskom_poslovanju_organa_drzavne_uprave.html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заштити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личности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9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  <w:lang w:val="sr-Cyrl-CS"/>
          </w:rPr>
          <w:t>https://www.paragraf.rs/propisi/zakon_o_zastiti_podataka_o_licnosti.html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тајности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  <w:lang w:val="sr-Cyrl-CS"/>
          </w:rPr>
          <w:t>https://www.paragraf.rs/propisi/zakon_o_tajnosti_podataka.html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6ED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експропријациј</w:t>
      </w:r>
      <w:proofErr w:type="spellEnd"/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https://www.paragraf.rs/propisi/zakon_o_eksproprijaciji.html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посебним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поступцима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пројеката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изградње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реконструкције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линијских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инфрастрктурних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посебног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републику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Србију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>,</w:t>
      </w:r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https://www.mgsi.gov.rs/cir/dokumenti/zakon-o-posebnim-postupcima-radi-realizacije-projekata-izgradnje-i-rekonstrukcije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pacing w:val="-6"/>
          <w:sz w:val="24"/>
          <w:szCs w:val="24"/>
          <w:lang w:val="ru-RU"/>
        </w:rPr>
      </w:pPr>
      <w:r w:rsidRPr="00856EDC">
        <w:rPr>
          <w:rFonts w:ascii="Times New Roman" w:hAnsi="Times New Roman" w:cs="Times New Roman"/>
          <w:spacing w:val="-6"/>
          <w:sz w:val="24"/>
          <w:szCs w:val="24"/>
          <w:lang w:val="ru-RU"/>
        </w:rPr>
        <w:t>Закон о републичким административни</w:t>
      </w:r>
      <w:r w:rsidRPr="00856EDC">
        <w:rPr>
          <w:rFonts w:ascii="Times New Roman" w:hAnsi="Times New Roman" w:cs="Times New Roman"/>
          <w:spacing w:val="-6"/>
          <w:sz w:val="24"/>
          <w:szCs w:val="24"/>
        </w:rPr>
        <w:t>м</w:t>
      </w:r>
      <w:r w:rsidRPr="00856EDC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таксама.</w:t>
      </w:r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https://www.paragraf.rs/propisi/zakon_o_republickim_administrativnim_taksama.html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pacing w:val="-4"/>
          <w:sz w:val="24"/>
          <w:szCs w:val="24"/>
          <w:lang w:val="ru-RU"/>
        </w:rPr>
      </w:pPr>
      <w:r w:rsidRPr="00856EDC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Уредба о канцеларијском пословању органа државне управе. </w:t>
      </w:r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https://www.paragraf.rs/propisi/uredba_o_kancelarijskom_poslovanju_organa_drzavne_uprave.html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pacing w:val="-4"/>
          <w:sz w:val="24"/>
          <w:szCs w:val="24"/>
          <w:lang w:val="ru-RU"/>
        </w:rPr>
      </w:pPr>
      <w:r w:rsidRPr="00856EDC">
        <w:rPr>
          <w:rFonts w:ascii="Times New Roman" w:hAnsi="Times New Roman" w:cs="Times New Roman"/>
          <w:spacing w:val="-4"/>
          <w:sz w:val="24"/>
          <w:szCs w:val="24"/>
          <w:lang w:val="ru-RU"/>
        </w:rPr>
        <w:t>Одлука о локалним административним таксама</w:t>
      </w:r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4D5DEB" w:rsidRPr="00856EDC">
          <w:rPr>
            <w:rStyle w:val="Hyperlink"/>
            <w:rFonts w:ascii="Times New Roman" w:hAnsi="Times New Roman" w:cs="Times New Roman"/>
            <w:spacing w:val="-4"/>
            <w:sz w:val="24"/>
            <w:szCs w:val="24"/>
            <w:lang w:val="ru-RU"/>
          </w:rPr>
          <w:t>http://demo.paragraf.rs/demo/combined/Old/t/t2025_10/BG_082_2025_001.htm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у АП и ЈЛС,</w:t>
      </w:r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https://www.paragraf.rs/propisi/zakon_o_zaposlenima_u_autonomnim_pokrajinama_i_jedinicama_lokalne_samouprave.html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6ED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Pr="00856EDC" w:rsidRDefault="0024481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https://www.paragraf.rs/propisi/zakon_o_radu.html</w:t>
        </w:r>
      </w:hyperlink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5DEB" w:rsidRPr="00856EDC" w:rsidRDefault="004D5DEB" w:rsidP="004D5DE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јавном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информисању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56EDC">
        <w:rPr>
          <w:rFonts w:ascii="Times New Roman" w:hAnsi="Times New Roman" w:cs="Times New Roman"/>
          <w:sz w:val="24"/>
          <w:szCs w:val="24"/>
        </w:rPr>
        <w:t>медијима</w:t>
      </w:r>
      <w:proofErr w:type="spellEnd"/>
      <w:r w:rsidRPr="00856ED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D5DEB" w:rsidRDefault="0024481B" w:rsidP="004D5DE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hyperlink r:id="rId18" w:history="1">
        <w:r w:rsidR="004D5DEB" w:rsidRPr="00856EDC">
          <w:rPr>
            <w:rStyle w:val="Hyperlink"/>
            <w:rFonts w:ascii="Times New Roman" w:hAnsi="Times New Roman" w:cs="Times New Roman"/>
            <w:sz w:val="24"/>
            <w:szCs w:val="24"/>
          </w:rPr>
          <w:t>https://www.paragraf.rs/propisi/zakon_o_javnom_informisanju_i_medijima.html</w:t>
        </w:r>
      </w:hyperlink>
    </w:p>
    <w:p w:rsidR="00901DA2" w:rsidRPr="00901DA2" w:rsidRDefault="00901DA2" w:rsidP="004D5DE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5216E" w:rsidRDefault="00901DA2" w:rsidP="004D5DE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Посебан колективни уговор за запослене у јединицама локалне самоуправе</w:t>
      </w:r>
    </w:p>
    <w:p w:rsidR="0032006A" w:rsidRPr="0032006A" w:rsidRDefault="0032006A" w:rsidP="004D5DEB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hyperlink r:id="rId19" w:history="1">
        <w:r w:rsidRPr="0032006A">
          <w:rPr>
            <w:rStyle w:val="Hyperlink"/>
            <w:rFonts w:ascii="Times New Roman" w:hAnsi="Times New Roman" w:cs="Times New Roman"/>
            <w:sz w:val="24"/>
            <w:szCs w:val="24"/>
            <w:lang w:val="sr-Cyrl-CS"/>
          </w:rPr>
          <w:t>https://www.paragraf.rs/propisi/poseban-kolektivni-ugovor-zaposlene-jedinicama-lokalne-samouprave.html</w:t>
        </w:r>
      </w:hyperlink>
    </w:p>
    <w:sectPr w:rsidR="0032006A" w:rsidRPr="0032006A" w:rsidSect="00412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20"/>
  <w:characterSpacingControl w:val="doNotCompress"/>
  <w:compat/>
  <w:rsids>
    <w:rsidRoot w:val="00D7714F"/>
    <w:rsid w:val="000466EA"/>
    <w:rsid w:val="0024481B"/>
    <w:rsid w:val="0032006A"/>
    <w:rsid w:val="004D5DEB"/>
    <w:rsid w:val="00856EDC"/>
    <w:rsid w:val="00901DA2"/>
    <w:rsid w:val="00991DC3"/>
    <w:rsid w:val="00A36B1E"/>
    <w:rsid w:val="00D7714F"/>
    <w:rsid w:val="00FE2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7714F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714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agraf.rs/propisi/uputstvo_o_kancelarijskom_poslovanju_organa_drzavne_uprave.html" TargetMode="External"/><Relationship Id="rId13" Type="http://schemas.openxmlformats.org/officeDocument/2006/relationships/hyperlink" Target="https://www.paragraf.rs/propisi/zakon_o_republickim_administrativnim_taksama.html" TargetMode="External"/><Relationship Id="rId18" Type="http://schemas.openxmlformats.org/officeDocument/2006/relationships/hyperlink" Target="https://www.paragraf.rs/propisi/zakon_o_javnom_informisanju_i_medijima.html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paragraf.rs/propisi/zakon-o-opstem-upravnom-postupku.html" TargetMode="External"/><Relationship Id="rId12" Type="http://schemas.openxmlformats.org/officeDocument/2006/relationships/hyperlink" Target="https://www.mgsi.gov.rs/cir/dokumenti/zakon-o-posebnim-postupcima-radi-realizacije-projekata-izgradnje-i-rekonstrukcije" TargetMode="External"/><Relationship Id="rId17" Type="http://schemas.openxmlformats.org/officeDocument/2006/relationships/hyperlink" Target="https://www.paragraf.rs/propisi/zakon_o_radu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paragraf.rs/propisi/zakon_o_zaposlenima_u_autonomnim_pokrajinama_i_jedinicama_lokalne_samouprave.htm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paragraf.rs/propisi/zakon_o_lokalnoj_samoupravi.html" TargetMode="External"/><Relationship Id="rId11" Type="http://schemas.openxmlformats.org/officeDocument/2006/relationships/hyperlink" Target="https://www.paragraf.rs/propisi/zakon_o_eksproprijaciji.html" TargetMode="External"/><Relationship Id="rId5" Type="http://schemas.openxmlformats.org/officeDocument/2006/relationships/hyperlink" Target="https://www.sllistbeograd.rs/pdf/2019/112-2019.pdf" TargetMode="External"/><Relationship Id="rId15" Type="http://schemas.openxmlformats.org/officeDocument/2006/relationships/hyperlink" Target="http://demo.paragraf.rs/demo/combined/Old/t/t2025_10/BG_082_2025_001.htm" TargetMode="External"/><Relationship Id="rId10" Type="http://schemas.openxmlformats.org/officeDocument/2006/relationships/hyperlink" Target="https://www.paragraf.rs/propisi/zakon_o_tajnosti_podataka.html" TargetMode="External"/><Relationship Id="rId19" Type="http://schemas.openxmlformats.org/officeDocument/2006/relationships/hyperlink" Target="https://www.paragraf.rs/propisi/poseban-kolektivni-ugovor-zaposlene-jedinicama-lokalne-samouprave.html" TargetMode="External"/><Relationship Id="rId4" Type="http://schemas.openxmlformats.org/officeDocument/2006/relationships/hyperlink" Target="https://cukarica.rs/artikal/333469/akti-go-cukarica.php" TargetMode="External"/><Relationship Id="rId9" Type="http://schemas.openxmlformats.org/officeDocument/2006/relationships/hyperlink" Target="https://www.paragraf.rs/propisi/zakon_o_zastiti_podataka_o_licnosti.html" TargetMode="External"/><Relationship Id="rId14" Type="http://schemas.openxmlformats.org/officeDocument/2006/relationships/hyperlink" Target="https://www.paragraf.rs/propisi/uredba_o_kancelarijskom_poslovanju_organa_drzavne_uprav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1177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ALukaja</dc:creator>
  <cp:lastModifiedBy>ALukaja</cp:lastModifiedBy>
  <cp:revision>3</cp:revision>
  <dcterms:created xsi:type="dcterms:W3CDTF">2026-10-01T09:49:00Z</dcterms:created>
  <dcterms:modified xsi:type="dcterms:W3CDTF">2026-10-20T12:58:00Z</dcterms:modified>
</cp:coreProperties>
</file>